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91F" w:rsidRDefault="008F191F" w:rsidP="008F191F">
      <w:pPr>
        <w:pStyle w:val="Normaalweb"/>
        <w:spacing w:before="0" w:beforeAutospacing="0" w:after="0" w:afterAutospacing="0"/>
        <w:rPr>
          <w:rFonts w:ascii="Arial" w:hAnsi="Arial" w:cs="Arial"/>
          <w:sz w:val="28"/>
          <w:szCs w:val="20"/>
        </w:rPr>
      </w:pPr>
      <w:r w:rsidRPr="008F191F">
        <w:rPr>
          <w:rStyle w:val="Nadruk"/>
          <w:rFonts w:ascii="Arial" w:hAnsi="Arial" w:cs="Arial"/>
          <w:b/>
          <w:bCs/>
          <w:color w:val="000000"/>
          <w:sz w:val="28"/>
          <w:szCs w:val="20"/>
        </w:rPr>
        <w:t>R</w:t>
      </w:r>
      <w:r>
        <w:rPr>
          <w:rStyle w:val="Nadruk"/>
          <w:rFonts w:ascii="Arial" w:hAnsi="Arial" w:cs="Arial"/>
          <w:b/>
          <w:bCs/>
          <w:color w:val="000000"/>
          <w:sz w:val="28"/>
          <w:szCs w:val="20"/>
        </w:rPr>
        <w:t xml:space="preserve">ecensie </w:t>
      </w:r>
      <w:r w:rsidRPr="008F191F">
        <w:rPr>
          <w:rStyle w:val="Nadruk"/>
          <w:rFonts w:ascii="Arial" w:hAnsi="Arial" w:cs="Arial"/>
          <w:b/>
          <w:bCs/>
          <w:color w:val="000000"/>
          <w:sz w:val="28"/>
          <w:szCs w:val="20"/>
        </w:rPr>
        <w:t>1:</w:t>
      </w:r>
    </w:p>
    <w:p w:rsidR="008F191F" w:rsidRPr="008F191F" w:rsidRDefault="008F191F" w:rsidP="008F191F">
      <w:pPr>
        <w:pStyle w:val="Normaalweb"/>
        <w:spacing w:before="0" w:beforeAutospacing="0" w:after="0" w:afterAutospacing="0"/>
        <w:jc w:val="both"/>
        <w:rPr>
          <w:rFonts w:ascii="Arial" w:hAnsi="Arial" w:cs="Arial"/>
          <w:szCs w:val="20"/>
        </w:rPr>
      </w:pPr>
      <w:r w:rsidRPr="008F191F">
        <w:rPr>
          <w:rFonts w:ascii="Arial" w:hAnsi="Arial" w:cs="Arial"/>
          <w:color w:val="000000"/>
          <w:szCs w:val="20"/>
        </w:rPr>
        <w:t xml:space="preserve">Mirjam Mous schreef met </w:t>
      </w:r>
      <w:r w:rsidRPr="008F191F">
        <w:rPr>
          <w:rStyle w:val="Nadruk"/>
          <w:rFonts w:ascii="Arial" w:hAnsi="Arial" w:cs="Arial"/>
          <w:color w:val="000000"/>
          <w:szCs w:val="20"/>
        </w:rPr>
        <w:t>Boy 7</w:t>
      </w:r>
      <w:r w:rsidRPr="008F191F">
        <w:rPr>
          <w:rFonts w:ascii="Arial" w:hAnsi="Arial" w:cs="Arial"/>
          <w:color w:val="000000"/>
          <w:szCs w:val="20"/>
        </w:rPr>
        <w:t xml:space="preserve"> een super spannende thriller. Een jongen komt bij in een snikhete, kale grasvlakte. Hij weet niks meer, niet eens hoe hij heet. Op zijn pet ziet hij BOY7 staan – dat is blijkbaar zijn naam. Hij gaat op zoek naar zijn eigen leven en komt voor heel onprettige verrassingen te staan. Mous sleept je mee zijn wereld in. Bij elk nieuw hoofdstuk kom je wat meer te weten over zijn verleden, en omdat ook Boy 7 zelf niet weet hoe het allemaal zo kwam, beleef je helemaal mee hoe hij stukje bij beetje de afschuwelijke waarheid ontdekt.</w:t>
      </w:r>
    </w:p>
    <w:p w:rsidR="008F191F" w:rsidRPr="008F191F" w:rsidRDefault="008F191F" w:rsidP="008F191F">
      <w:pPr>
        <w:pStyle w:val="Normaalweb"/>
        <w:spacing w:before="0" w:beforeAutospacing="0" w:after="0" w:afterAutospacing="0"/>
        <w:jc w:val="both"/>
        <w:rPr>
          <w:rFonts w:ascii="Arial" w:hAnsi="Arial" w:cs="Arial"/>
          <w:szCs w:val="20"/>
        </w:rPr>
      </w:pPr>
      <w:r w:rsidRPr="008F191F">
        <w:rPr>
          <w:rFonts w:ascii="Arial" w:hAnsi="Arial" w:cs="Arial"/>
          <w:color w:val="000000"/>
          <w:szCs w:val="20"/>
        </w:rPr>
        <w:t xml:space="preserve">Het verhaal speelt zich af in Amerika. </w:t>
      </w:r>
      <w:r w:rsidRPr="008F191F">
        <w:rPr>
          <w:rStyle w:val="Nadruk"/>
          <w:rFonts w:ascii="Arial" w:hAnsi="Arial" w:cs="Arial"/>
          <w:color w:val="000000"/>
          <w:szCs w:val="20"/>
        </w:rPr>
        <w:t>Boy 7</w:t>
      </w:r>
      <w:r w:rsidRPr="008F191F">
        <w:rPr>
          <w:rFonts w:ascii="Arial" w:hAnsi="Arial" w:cs="Arial"/>
          <w:color w:val="000000"/>
          <w:szCs w:val="20"/>
        </w:rPr>
        <w:t xml:space="preserve"> is bovendien geschreven in een op Amerikaanse detectives en thrillers gebaseerde stijl. De zinnen zijn kort, scherp en krachtig, de personen spreken bijna in oneliners. En aan het eind van elk hoofdstuk zorgt een cliffhanger ervoor dat je meteen aan het volgende hoofdstuk begint. Langzaam komt er duidelijkheid over de achtergrond van Boy 7. Mirjam Mous doseert de informatie handig en geeft steeds net voldoende weg om je nieuwsgierig te houden.</w:t>
      </w:r>
    </w:p>
    <w:p w:rsidR="008F191F" w:rsidRPr="008F191F" w:rsidRDefault="008F191F" w:rsidP="008F191F">
      <w:pPr>
        <w:pStyle w:val="Normaalweb"/>
        <w:spacing w:before="0" w:beforeAutospacing="0" w:after="0" w:afterAutospacing="0"/>
        <w:jc w:val="both"/>
        <w:rPr>
          <w:rFonts w:ascii="Arial" w:hAnsi="Arial" w:cs="Arial"/>
          <w:szCs w:val="20"/>
        </w:rPr>
      </w:pPr>
      <w:r w:rsidRPr="008F191F">
        <w:rPr>
          <w:rFonts w:ascii="Arial" w:hAnsi="Arial" w:cs="Arial"/>
          <w:color w:val="000000"/>
          <w:szCs w:val="20"/>
        </w:rPr>
        <w:t xml:space="preserve">Zo begint </w:t>
      </w:r>
      <w:r w:rsidRPr="008F191F">
        <w:rPr>
          <w:rStyle w:val="Nadruk"/>
          <w:rFonts w:ascii="Arial" w:hAnsi="Arial" w:cs="Arial"/>
          <w:color w:val="000000"/>
          <w:szCs w:val="20"/>
        </w:rPr>
        <w:t>Boy 7</w:t>
      </w:r>
      <w:r w:rsidRPr="008F191F">
        <w:rPr>
          <w:rFonts w:ascii="Arial" w:hAnsi="Arial" w:cs="Arial"/>
          <w:color w:val="000000"/>
          <w:szCs w:val="20"/>
        </w:rPr>
        <w:t xml:space="preserve">: ‘Zonder parachute uit een vliegtuig geduwd worden. Met een rotvaart in aan auto rondscheuren, die je met geen mogelijkheid kunt besturen. In het diepe gegooid worden, terwijl je nooit zwemmen hebt geleerd. In een vreemde stad verdwalen en aan niemand de weg kunnen vragen omdat iedereen Japans spreekt. </w:t>
      </w:r>
      <w:r w:rsidRPr="008F191F">
        <w:rPr>
          <w:rFonts w:ascii="Arial" w:hAnsi="Arial" w:cs="Arial"/>
          <w:szCs w:val="20"/>
        </w:rPr>
        <w:br/>
      </w:r>
      <w:r w:rsidRPr="008F191F">
        <w:rPr>
          <w:rFonts w:ascii="Arial" w:hAnsi="Arial" w:cs="Arial"/>
          <w:color w:val="000000"/>
          <w:szCs w:val="20"/>
        </w:rPr>
        <w:t>Zo voelde het. Maar dat dan allemaal tegelijk.’</w:t>
      </w:r>
    </w:p>
    <w:p w:rsidR="008F191F" w:rsidRPr="008F191F" w:rsidRDefault="008F191F" w:rsidP="008F191F">
      <w:pPr>
        <w:pStyle w:val="Normaalweb"/>
        <w:spacing w:before="0" w:beforeAutospacing="0" w:after="0" w:afterAutospacing="0"/>
        <w:jc w:val="both"/>
        <w:rPr>
          <w:rFonts w:ascii="Arial" w:hAnsi="Arial" w:cs="Arial"/>
          <w:szCs w:val="20"/>
        </w:rPr>
      </w:pPr>
      <w:r w:rsidRPr="008F191F">
        <w:rPr>
          <w:rFonts w:ascii="Arial" w:hAnsi="Arial" w:cs="Arial"/>
          <w:color w:val="000000"/>
          <w:szCs w:val="20"/>
        </w:rPr>
        <w:t>Vanaf zin één word je als lezer bij de lurven gepakt en meegesleurd. Samen met Boy 7 zit je in een grasvlakte, met barstende koppijn, en verder niets. Of toch, aan het eind van het hoofdstuk vindt de hoofdpersoon een groene rugzak:</w:t>
      </w:r>
    </w:p>
    <w:p w:rsidR="008F191F" w:rsidRPr="008F191F" w:rsidRDefault="008F191F" w:rsidP="008F191F">
      <w:pPr>
        <w:pStyle w:val="Normaalweb"/>
        <w:spacing w:before="0" w:beforeAutospacing="0" w:after="0" w:afterAutospacing="0"/>
        <w:jc w:val="both"/>
        <w:rPr>
          <w:rFonts w:ascii="Arial" w:hAnsi="Arial" w:cs="Arial"/>
          <w:szCs w:val="20"/>
        </w:rPr>
      </w:pPr>
      <w:r w:rsidRPr="008F191F">
        <w:rPr>
          <w:rFonts w:ascii="Arial" w:hAnsi="Arial" w:cs="Arial"/>
          <w:color w:val="000000"/>
          <w:szCs w:val="20"/>
        </w:rPr>
        <w:t xml:space="preserve">‘Er zat iets hards in het </w:t>
      </w:r>
      <w:r w:rsidRPr="008F191F">
        <w:rPr>
          <w:rFonts w:ascii="Arial" w:hAnsi="Arial" w:cs="Arial"/>
          <w:color w:val="000000"/>
          <w:szCs w:val="20"/>
        </w:rPr>
        <w:t>voorvakje</w:t>
      </w:r>
      <w:r w:rsidRPr="008F191F">
        <w:rPr>
          <w:rFonts w:ascii="Arial" w:hAnsi="Arial" w:cs="Arial"/>
          <w:color w:val="000000"/>
          <w:szCs w:val="20"/>
        </w:rPr>
        <w:t xml:space="preserve">! </w:t>
      </w:r>
      <w:r w:rsidRPr="008F191F">
        <w:rPr>
          <w:rFonts w:ascii="Arial" w:hAnsi="Arial" w:cs="Arial"/>
          <w:szCs w:val="20"/>
        </w:rPr>
        <w:br/>
      </w:r>
      <w:r w:rsidRPr="008F191F">
        <w:rPr>
          <w:rFonts w:ascii="Arial" w:hAnsi="Arial" w:cs="Arial"/>
          <w:color w:val="000000"/>
          <w:szCs w:val="20"/>
        </w:rPr>
        <w:t xml:space="preserve">Mijn kwaadheid verdween even abrupt als ze gekomen was. Ik hijgde van inspanning. Het lipje sneed in mijn vinger. Na drie keer trekken gaf de rits eindelijk mee. De rijen tanden grijnsden me toe als een opengesperde muil. Ik wurmde mijn hand naar binnen en… </w:t>
      </w:r>
      <w:r w:rsidRPr="008F191F">
        <w:rPr>
          <w:rFonts w:ascii="Arial" w:hAnsi="Arial" w:cs="Arial"/>
          <w:szCs w:val="20"/>
        </w:rPr>
        <w:br/>
      </w:r>
      <w:r w:rsidRPr="008F191F">
        <w:rPr>
          <w:rFonts w:ascii="Arial" w:hAnsi="Arial" w:cs="Arial"/>
          <w:color w:val="000000"/>
          <w:szCs w:val="20"/>
        </w:rPr>
        <w:t xml:space="preserve">Zodra ik de omtrekken van een telefoon voelde, begon ik hysterisch te lachen. Ik kon niet meer stoppen, mijn hele lijf werd slap en ik rolde schaterend door het gras. Lang leve de moderne techniek. Ik was gered! </w:t>
      </w:r>
      <w:r w:rsidRPr="008F191F">
        <w:rPr>
          <w:rFonts w:ascii="Arial" w:hAnsi="Arial" w:cs="Arial"/>
          <w:szCs w:val="20"/>
        </w:rPr>
        <w:br/>
      </w:r>
      <w:r w:rsidRPr="008F191F">
        <w:rPr>
          <w:rFonts w:ascii="Arial" w:hAnsi="Arial" w:cs="Arial"/>
          <w:color w:val="000000"/>
          <w:szCs w:val="20"/>
        </w:rPr>
        <w:t>Dacht ik.’</w:t>
      </w:r>
    </w:p>
    <w:p w:rsidR="008F191F" w:rsidRPr="008F191F" w:rsidRDefault="008F191F" w:rsidP="008F191F">
      <w:pPr>
        <w:pStyle w:val="Normaalweb"/>
        <w:spacing w:before="0" w:beforeAutospacing="0" w:after="0" w:afterAutospacing="0"/>
        <w:jc w:val="both"/>
        <w:rPr>
          <w:rFonts w:ascii="Arial" w:hAnsi="Arial" w:cs="Arial"/>
          <w:szCs w:val="20"/>
        </w:rPr>
      </w:pPr>
      <w:r w:rsidRPr="008F191F">
        <w:rPr>
          <w:rFonts w:ascii="Arial" w:hAnsi="Arial" w:cs="Arial"/>
          <w:color w:val="000000"/>
          <w:szCs w:val="20"/>
        </w:rPr>
        <w:t xml:space="preserve">Intrigerend, nietwaar? Maar een gevaar van dit soort verhalen is dat de opgewekte verwachting aan spanning niet tegemoet komt aan de werkelijkheid. Dat de clou simpelweg tegenvalt. Een voorbeeld daarvan is de </w:t>
      </w:r>
      <w:r w:rsidRPr="008F191F">
        <w:rPr>
          <w:rStyle w:val="Nadruk"/>
          <w:rFonts w:ascii="Arial" w:hAnsi="Arial" w:cs="Arial"/>
          <w:color w:val="000000"/>
          <w:szCs w:val="20"/>
        </w:rPr>
        <w:t>Kippenvel</w:t>
      </w:r>
      <w:r w:rsidRPr="008F191F">
        <w:rPr>
          <w:rFonts w:ascii="Arial" w:hAnsi="Arial" w:cs="Arial"/>
          <w:color w:val="000000"/>
          <w:szCs w:val="20"/>
        </w:rPr>
        <w:t xml:space="preserve"> reeks van R.L. Stine. In zijn horrorverhalen past Stine ook de truc van de cliffhanger toe, maar te vaak zonder noodzaak, zodat je steeds teleurgesteld wordt als er weer iets heftigs gesuggereerd wordt en het op de volgende bladzijde een grapje, een windvlaag, of een schaduw blijkt te zijn, en je op een gegeven moment niet meer echt zenuwachtig wordt van zo’n suggestie.</w:t>
      </w:r>
    </w:p>
    <w:p w:rsidR="008F191F" w:rsidRDefault="008F191F" w:rsidP="008F191F">
      <w:pPr>
        <w:pStyle w:val="Normaalweb"/>
        <w:spacing w:before="0" w:beforeAutospacing="0" w:after="0" w:afterAutospacing="0"/>
        <w:jc w:val="both"/>
        <w:rPr>
          <w:rFonts w:ascii="Arial" w:hAnsi="Arial" w:cs="Arial"/>
          <w:szCs w:val="20"/>
        </w:rPr>
      </w:pPr>
      <w:r w:rsidRPr="008F191F">
        <w:rPr>
          <w:rFonts w:ascii="Arial" w:hAnsi="Arial" w:cs="Arial"/>
          <w:color w:val="000000"/>
          <w:szCs w:val="20"/>
        </w:rPr>
        <w:t xml:space="preserve">Dat is bij </w:t>
      </w:r>
      <w:r w:rsidRPr="008F191F">
        <w:rPr>
          <w:rStyle w:val="Nadruk"/>
          <w:rFonts w:ascii="Arial" w:hAnsi="Arial" w:cs="Arial"/>
          <w:color w:val="000000"/>
          <w:szCs w:val="20"/>
        </w:rPr>
        <w:t>Boy 7</w:t>
      </w:r>
      <w:r w:rsidRPr="008F191F">
        <w:rPr>
          <w:rFonts w:ascii="Arial" w:hAnsi="Arial" w:cs="Arial"/>
          <w:color w:val="000000"/>
          <w:szCs w:val="20"/>
        </w:rPr>
        <w:t xml:space="preserve"> niet het geval. Mous neemt de lezer serieus en bouwt het verhaal en de spanning goed op. Over dat verhaal kunnen we niet teveel zeggen om de clou niet weg te geven, maar het zorgt voor vele verrassingen. Toch ontkomt ook </w:t>
      </w:r>
      <w:r w:rsidRPr="008F191F">
        <w:rPr>
          <w:rStyle w:val="Nadruk"/>
          <w:rFonts w:ascii="Arial" w:hAnsi="Arial" w:cs="Arial"/>
          <w:color w:val="000000"/>
          <w:szCs w:val="20"/>
        </w:rPr>
        <w:t>Boy 7</w:t>
      </w:r>
      <w:r w:rsidRPr="008F191F">
        <w:rPr>
          <w:rFonts w:ascii="Arial" w:hAnsi="Arial" w:cs="Arial"/>
          <w:color w:val="000000"/>
          <w:szCs w:val="20"/>
        </w:rPr>
        <w:t xml:space="preserve"> niet volledig aan het effect van de teleurgestelde spanning. Ondanks de goede opbouw en de cliffhangers is het verhaal behoorlijk vergezocht; daarnaast geeft het nawoord het boek een beetje een suffe toekomstwaarschuwing mee. Dat samen doet afbreuk aan de spanning.</w:t>
      </w:r>
      <w:r>
        <w:rPr>
          <w:rFonts w:ascii="Arial" w:hAnsi="Arial" w:cs="Arial"/>
          <w:szCs w:val="20"/>
        </w:rPr>
        <w:br w:type="page"/>
      </w:r>
    </w:p>
    <w:p w:rsidR="008F191F" w:rsidRPr="008F191F" w:rsidRDefault="008F191F" w:rsidP="008F191F">
      <w:pPr>
        <w:pStyle w:val="Normaalweb"/>
        <w:spacing w:before="0" w:beforeAutospacing="0" w:after="0" w:afterAutospacing="0"/>
        <w:jc w:val="both"/>
        <w:rPr>
          <w:rFonts w:ascii="Arial" w:hAnsi="Arial" w:cs="Arial"/>
          <w:szCs w:val="20"/>
        </w:rPr>
      </w:pPr>
      <w:r w:rsidRPr="008F191F">
        <w:rPr>
          <w:rStyle w:val="Zwaar"/>
          <w:rFonts w:ascii="Arial" w:hAnsi="Arial" w:cs="Arial"/>
          <w:i/>
          <w:iCs/>
          <w:color w:val="000000"/>
          <w:sz w:val="28"/>
          <w:szCs w:val="20"/>
        </w:rPr>
        <w:lastRenderedPageBreak/>
        <w:t>Recensie 2:</w:t>
      </w:r>
    </w:p>
    <w:p w:rsidR="008F191F" w:rsidRPr="008F191F" w:rsidRDefault="008F191F" w:rsidP="008F191F">
      <w:pPr>
        <w:pStyle w:val="Normaalweb"/>
        <w:spacing w:before="0" w:beforeAutospacing="0" w:after="0" w:afterAutospacing="0"/>
        <w:jc w:val="both"/>
        <w:rPr>
          <w:rFonts w:ascii="Arial" w:hAnsi="Arial" w:cs="Arial"/>
          <w:szCs w:val="20"/>
        </w:rPr>
      </w:pPr>
      <w:r w:rsidRPr="008F191F">
        <w:rPr>
          <w:rFonts w:ascii="Arial" w:hAnsi="Arial" w:cs="Arial"/>
          <w:color w:val="000000"/>
          <w:szCs w:val="20"/>
        </w:rPr>
        <w:t xml:space="preserve">Daar ligt hij dan in een verlaten en bloedhete vlakte. Hij? Wie is hij? Hij heeft geen idee, zijn herinneringen zijn verdwenen. Pas als hij even later meerijdt in een auto ziet hij op zijn rugzak iets wat lijkt op een naam: Boy 7. Zo begint de jeugdroman </w:t>
      </w:r>
      <w:r w:rsidRPr="008F191F">
        <w:rPr>
          <w:rStyle w:val="Nadruk"/>
          <w:rFonts w:ascii="Arial" w:hAnsi="Arial" w:cs="Arial"/>
          <w:color w:val="000000"/>
          <w:szCs w:val="20"/>
        </w:rPr>
        <w:t>Boy 7</w:t>
      </w:r>
      <w:r w:rsidRPr="008F191F">
        <w:rPr>
          <w:rFonts w:ascii="Arial" w:hAnsi="Arial" w:cs="Arial"/>
          <w:color w:val="000000"/>
          <w:szCs w:val="20"/>
        </w:rPr>
        <w:t xml:space="preserve"> van Mirjam Mous, met een paukenslag die de zoektocht van de hoofdpersoon naar zijn identiteit meteen spanning en vaart geeft. In deze ‘jeugdthriller’. Op zoek naar zichzelf dringt Boy 7 steeds dieper in een wereld vol grootschalige criminaliteit en griezelige wetenschappelijke experimenten, waarin niemand te vertrouwen blijkt te zijn. Mous heeft deze speurtocht ingenieus geconstrueerd, met tijdsprongen en verrassende wendingen die bijvoorbeeld aan de rugzak steeds weer een andere functie geven.</w:t>
      </w:r>
    </w:p>
    <w:p w:rsidR="008F191F" w:rsidRPr="008F191F" w:rsidRDefault="008F191F" w:rsidP="008F191F">
      <w:pPr>
        <w:pStyle w:val="Normaalweb"/>
        <w:spacing w:before="0" w:beforeAutospacing="0" w:after="0" w:afterAutospacing="0"/>
        <w:jc w:val="both"/>
        <w:rPr>
          <w:rFonts w:ascii="Arial" w:hAnsi="Arial" w:cs="Arial"/>
          <w:szCs w:val="20"/>
        </w:rPr>
      </w:pPr>
      <w:r w:rsidRPr="008F191F">
        <w:rPr>
          <w:rFonts w:ascii="Arial" w:hAnsi="Arial" w:cs="Arial"/>
          <w:color w:val="000000"/>
          <w:szCs w:val="20"/>
        </w:rPr>
        <w:t>Juist omdat in het verhaal achter elk deurtje een nieuw deurtje blijkt te zitten, moet over het plot niet te veel onthuld worden. Het is alleen onvermijdelijk te zeggen dat het verleden van Boy 7 iets te maken heeft met een heropvoedingsprogramma. Daarbij worden jonge wetsovertreders door een Cooperation X met computertechnologie opnieuw geprogrammeerd en gemanipuleerd. Deze hoofdstukken zijn zonder meer de sterkste van het hele boek. Boy 7 krijgt hier het karakter van een kostschoolroman, waarin verraad en loyaliteit de golfslag in de jongensgroep bepalen. Nog indringender zijn de scènes waarin de jongens steeds minder begrijpen wie ze zijn – een verheviging van de twijfel over de eigen identiteit die hoort bij de adolescentie.</w:t>
      </w:r>
    </w:p>
    <w:p w:rsidR="008F191F" w:rsidRPr="008F191F" w:rsidRDefault="008F191F" w:rsidP="008F191F">
      <w:pPr>
        <w:pStyle w:val="Normaalweb"/>
        <w:spacing w:before="0" w:beforeAutospacing="0" w:after="0" w:afterAutospacing="0"/>
        <w:jc w:val="both"/>
        <w:rPr>
          <w:rFonts w:ascii="Arial" w:hAnsi="Arial" w:cs="Arial"/>
          <w:szCs w:val="20"/>
        </w:rPr>
      </w:pPr>
      <w:r w:rsidRPr="008F191F">
        <w:rPr>
          <w:rFonts w:ascii="Arial" w:hAnsi="Arial" w:cs="Arial"/>
          <w:color w:val="000000"/>
          <w:szCs w:val="20"/>
        </w:rPr>
        <w:t>Zo begint Boy 7 zich op een gegeven moment zelfs af te vragen of zijn pogingen Cooperation X te ontmaskeren wel uit hem voortkomen. ‘Wie was ik? Hield ik echt van pizza en spareribs of was dat alleen maar een bedenksel van Cooperation X? [...] Zelfs alles wat ik nu voelde en dacht, kon een trucje met mijn hersens zijn. Mijn hele wezen was mogelijk een leugen.’ Mous geeft haar thriller hiermee diepgang en urgentie. En daarom is het jammer dat ze een andere mogelijkheid om dit te doen onbenut laat. Cooperation X blijkt namelijk een organisatie van criminelen te zijn. Veel minder interessant dus dan wanneer het heropvoedingsprogramma in handen van de overheid zou zijn geweest. Dat laatste had vragen opgeroepen als: hoe ver ga je in de aanpak van criminelen? Hebben zij minder rechten dan anderen? Vragen uit de actualiteit (Abu Ghraib) en kunst (A Clockwork</w:t>
      </w:r>
      <w:bookmarkStart w:id="0" w:name="_GoBack"/>
      <w:bookmarkEnd w:id="0"/>
      <w:r w:rsidRPr="008F191F">
        <w:rPr>
          <w:rFonts w:ascii="Arial" w:hAnsi="Arial" w:cs="Arial"/>
          <w:color w:val="000000"/>
          <w:szCs w:val="20"/>
        </w:rPr>
        <w:t xml:space="preserve"> Orange) die Boy 7 meer lading hadden kunnen geven.</w:t>
      </w:r>
    </w:p>
    <w:p w:rsidR="008F191F" w:rsidRPr="008F191F" w:rsidRDefault="008F191F" w:rsidP="008F191F">
      <w:pPr>
        <w:pStyle w:val="Normaalweb"/>
        <w:spacing w:before="0" w:beforeAutospacing="0" w:after="0" w:afterAutospacing="0"/>
        <w:jc w:val="both"/>
        <w:rPr>
          <w:rFonts w:ascii="Arial" w:hAnsi="Arial" w:cs="Arial"/>
          <w:szCs w:val="20"/>
        </w:rPr>
      </w:pPr>
      <w:r w:rsidRPr="008F191F">
        <w:rPr>
          <w:rFonts w:ascii="Arial" w:hAnsi="Arial" w:cs="Arial"/>
          <w:color w:val="000000"/>
          <w:szCs w:val="20"/>
        </w:rPr>
        <w:t>Nu leunt Boy 7 vooral op de suspense. Maar die is dan ook top. Zo’n spanningsboog loopt bijvoorbeeld vanaf de scène waarin Boy 7 een achtervolger afschudt, via een wc, naar het moment waarop de benzine in de auto op dreigt te raken. Tussendoor zijn er kortere, net zo spannende scènes, met toespelingen op de actualiteit (hypotheekcrisis) en grapjes zoals de bowlingbaan die Big Lebowski blijkt te heten. Boy 7 is een toonbeeld van vakmanschap.</w:t>
      </w:r>
    </w:p>
    <w:p w:rsidR="009439FC" w:rsidRPr="008F191F" w:rsidRDefault="008F191F" w:rsidP="008F191F">
      <w:pPr>
        <w:spacing w:after="0" w:line="240" w:lineRule="auto"/>
        <w:rPr>
          <w:sz w:val="20"/>
          <w:szCs w:val="20"/>
        </w:rPr>
      </w:pPr>
    </w:p>
    <w:sectPr w:rsidR="009439FC" w:rsidRPr="008F1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91F"/>
    <w:rsid w:val="006A02B6"/>
    <w:rsid w:val="008F191F"/>
    <w:rsid w:val="00F67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DAD18-7885-4899-BABC-78853FA5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F191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8F191F"/>
    <w:rPr>
      <w:i/>
      <w:iCs/>
    </w:rPr>
  </w:style>
  <w:style w:type="character" w:styleId="Zwaar">
    <w:name w:val="Strong"/>
    <w:basedOn w:val="Standaardalinea-lettertype"/>
    <w:uiPriority w:val="22"/>
    <w:qFormat/>
    <w:rsid w:val="008F19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395743">
      <w:bodyDiv w:val="1"/>
      <w:marLeft w:val="0"/>
      <w:marRight w:val="0"/>
      <w:marTop w:val="0"/>
      <w:marBottom w:val="0"/>
      <w:divBdr>
        <w:top w:val="none" w:sz="0" w:space="0" w:color="auto"/>
        <w:left w:val="none" w:sz="0" w:space="0" w:color="auto"/>
        <w:bottom w:val="none" w:sz="0" w:space="0" w:color="auto"/>
        <w:right w:val="none" w:sz="0" w:space="0" w:color="auto"/>
      </w:divBdr>
      <w:divsChild>
        <w:div w:id="1535726957">
          <w:marLeft w:val="0"/>
          <w:marRight w:val="0"/>
          <w:marTop w:val="0"/>
          <w:marBottom w:val="0"/>
          <w:divBdr>
            <w:top w:val="none" w:sz="0" w:space="0" w:color="auto"/>
            <w:left w:val="none" w:sz="0" w:space="0" w:color="auto"/>
            <w:bottom w:val="none" w:sz="0" w:space="0" w:color="auto"/>
            <w:right w:val="none" w:sz="0" w:space="0" w:color="auto"/>
          </w:divBdr>
          <w:divsChild>
            <w:div w:id="525870982">
              <w:marLeft w:val="0"/>
              <w:marRight w:val="0"/>
              <w:marTop w:val="0"/>
              <w:marBottom w:val="0"/>
              <w:divBdr>
                <w:top w:val="none" w:sz="0" w:space="0" w:color="auto"/>
                <w:left w:val="none" w:sz="0" w:space="0" w:color="auto"/>
                <w:bottom w:val="none" w:sz="0" w:space="0" w:color="auto"/>
                <w:right w:val="none" w:sz="0" w:space="0" w:color="auto"/>
              </w:divBdr>
              <w:divsChild>
                <w:div w:id="1411539765">
                  <w:marLeft w:val="0"/>
                  <w:marRight w:val="0"/>
                  <w:marTop w:val="0"/>
                  <w:marBottom w:val="0"/>
                  <w:divBdr>
                    <w:top w:val="none" w:sz="0" w:space="0" w:color="auto"/>
                    <w:left w:val="none" w:sz="0" w:space="0" w:color="auto"/>
                    <w:bottom w:val="none" w:sz="0" w:space="0" w:color="auto"/>
                    <w:right w:val="none" w:sz="0" w:space="0" w:color="auto"/>
                  </w:divBdr>
                  <w:divsChild>
                    <w:div w:id="488063263">
                      <w:marLeft w:val="0"/>
                      <w:marRight w:val="0"/>
                      <w:marTop w:val="0"/>
                      <w:marBottom w:val="0"/>
                      <w:divBdr>
                        <w:top w:val="single" w:sz="36" w:space="0" w:color="0083AF"/>
                        <w:left w:val="none" w:sz="0" w:space="0" w:color="auto"/>
                        <w:bottom w:val="none" w:sz="0" w:space="0" w:color="auto"/>
                        <w:right w:val="none" w:sz="0" w:space="0" w:color="auto"/>
                      </w:divBdr>
                      <w:divsChild>
                        <w:div w:id="565065409">
                          <w:marLeft w:val="0"/>
                          <w:marRight w:val="0"/>
                          <w:marTop w:val="0"/>
                          <w:marBottom w:val="0"/>
                          <w:divBdr>
                            <w:top w:val="none" w:sz="0" w:space="0" w:color="auto"/>
                            <w:left w:val="none" w:sz="0" w:space="0" w:color="auto"/>
                            <w:bottom w:val="none" w:sz="0" w:space="0" w:color="auto"/>
                            <w:right w:val="none" w:sz="0" w:space="0" w:color="auto"/>
                          </w:divBdr>
                          <w:divsChild>
                            <w:div w:id="41682828">
                              <w:marLeft w:val="0"/>
                              <w:marRight w:val="0"/>
                              <w:marTop w:val="0"/>
                              <w:marBottom w:val="0"/>
                              <w:divBdr>
                                <w:top w:val="none" w:sz="0" w:space="0" w:color="auto"/>
                                <w:left w:val="none" w:sz="0" w:space="0" w:color="auto"/>
                                <w:bottom w:val="none" w:sz="0" w:space="0" w:color="auto"/>
                                <w:right w:val="none" w:sz="0" w:space="0" w:color="auto"/>
                              </w:divBdr>
                              <w:divsChild>
                                <w:div w:id="1266695462">
                                  <w:marLeft w:val="0"/>
                                  <w:marRight w:val="0"/>
                                  <w:marTop w:val="0"/>
                                  <w:marBottom w:val="0"/>
                                  <w:divBdr>
                                    <w:top w:val="none" w:sz="0" w:space="0" w:color="auto"/>
                                    <w:left w:val="none" w:sz="0" w:space="0" w:color="auto"/>
                                    <w:bottom w:val="none" w:sz="0" w:space="0" w:color="auto"/>
                                    <w:right w:val="none" w:sz="0" w:space="0" w:color="auto"/>
                                  </w:divBdr>
                                  <w:divsChild>
                                    <w:div w:id="261495471">
                                      <w:marLeft w:val="0"/>
                                      <w:marRight w:val="0"/>
                                      <w:marTop w:val="0"/>
                                      <w:marBottom w:val="0"/>
                                      <w:divBdr>
                                        <w:top w:val="none" w:sz="0" w:space="0" w:color="auto"/>
                                        <w:left w:val="none" w:sz="0" w:space="0" w:color="auto"/>
                                        <w:bottom w:val="none" w:sz="0" w:space="0" w:color="auto"/>
                                        <w:right w:val="none" w:sz="0" w:space="0" w:color="auto"/>
                                      </w:divBdr>
                                      <w:divsChild>
                                        <w:div w:id="458451766">
                                          <w:marLeft w:val="0"/>
                                          <w:marRight w:val="0"/>
                                          <w:marTop w:val="0"/>
                                          <w:marBottom w:val="0"/>
                                          <w:divBdr>
                                            <w:top w:val="none" w:sz="0" w:space="0" w:color="auto"/>
                                            <w:left w:val="none" w:sz="0" w:space="0" w:color="auto"/>
                                            <w:bottom w:val="none" w:sz="0" w:space="0" w:color="auto"/>
                                            <w:right w:val="none" w:sz="0" w:space="0" w:color="auto"/>
                                          </w:divBdr>
                                          <w:divsChild>
                                            <w:div w:id="1769813216">
                                              <w:marLeft w:val="0"/>
                                              <w:marRight w:val="0"/>
                                              <w:marTop w:val="0"/>
                                              <w:marBottom w:val="0"/>
                                              <w:divBdr>
                                                <w:top w:val="none" w:sz="0" w:space="0" w:color="auto"/>
                                                <w:left w:val="none" w:sz="0" w:space="0" w:color="auto"/>
                                                <w:bottom w:val="none" w:sz="0" w:space="0" w:color="auto"/>
                                                <w:right w:val="none" w:sz="0" w:space="0" w:color="auto"/>
                                              </w:divBdr>
                                              <w:divsChild>
                                                <w:div w:id="791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923753">
      <w:bodyDiv w:val="1"/>
      <w:marLeft w:val="0"/>
      <w:marRight w:val="0"/>
      <w:marTop w:val="0"/>
      <w:marBottom w:val="0"/>
      <w:divBdr>
        <w:top w:val="none" w:sz="0" w:space="0" w:color="auto"/>
        <w:left w:val="none" w:sz="0" w:space="0" w:color="auto"/>
        <w:bottom w:val="none" w:sz="0" w:space="0" w:color="auto"/>
        <w:right w:val="none" w:sz="0" w:space="0" w:color="auto"/>
      </w:divBdr>
      <w:divsChild>
        <w:div w:id="2089494427">
          <w:marLeft w:val="0"/>
          <w:marRight w:val="0"/>
          <w:marTop w:val="0"/>
          <w:marBottom w:val="0"/>
          <w:divBdr>
            <w:top w:val="none" w:sz="0" w:space="0" w:color="auto"/>
            <w:left w:val="none" w:sz="0" w:space="0" w:color="auto"/>
            <w:bottom w:val="none" w:sz="0" w:space="0" w:color="auto"/>
            <w:right w:val="none" w:sz="0" w:space="0" w:color="auto"/>
          </w:divBdr>
          <w:divsChild>
            <w:div w:id="1664235293">
              <w:marLeft w:val="0"/>
              <w:marRight w:val="0"/>
              <w:marTop w:val="0"/>
              <w:marBottom w:val="0"/>
              <w:divBdr>
                <w:top w:val="none" w:sz="0" w:space="0" w:color="auto"/>
                <w:left w:val="none" w:sz="0" w:space="0" w:color="auto"/>
                <w:bottom w:val="none" w:sz="0" w:space="0" w:color="auto"/>
                <w:right w:val="none" w:sz="0" w:space="0" w:color="auto"/>
              </w:divBdr>
              <w:divsChild>
                <w:div w:id="844635988">
                  <w:marLeft w:val="0"/>
                  <w:marRight w:val="0"/>
                  <w:marTop w:val="0"/>
                  <w:marBottom w:val="0"/>
                  <w:divBdr>
                    <w:top w:val="none" w:sz="0" w:space="0" w:color="auto"/>
                    <w:left w:val="none" w:sz="0" w:space="0" w:color="auto"/>
                    <w:bottom w:val="none" w:sz="0" w:space="0" w:color="auto"/>
                    <w:right w:val="none" w:sz="0" w:space="0" w:color="auto"/>
                  </w:divBdr>
                  <w:divsChild>
                    <w:div w:id="327365580">
                      <w:marLeft w:val="0"/>
                      <w:marRight w:val="0"/>
                      <w:marTop w:val="0"/>
                      <w:marBottom w:val="0"/>
                      <w:divBdr>
                        <w:top w:val="single" w:sz="36" w:space="0" w:color="0083AF"/>
                        <w:left w:val="none" w:sz="0" w:space="0" w:color="auto"/>
                        <w:bottom w:val="none" w:sz="0" w:space="0" w:color="auto"/>
                        <w:right w:val="none" w:sz="0" w:space="0" w:color="auto"/>
                      </w:divBdr>
                      <w:divsChild>
                        <w:div w:id="240260124">
                          <w:marLeft w:val="0"/>
                          <w:marRight w:val="0"/>
                          <w:marTop w:val="0"/>
                          <w:marBottom w:val="0"/>
                          <w:divBdr>
                            <w:top w:val="none" w:sz="0" w:space="0" w:color="auto"/>
                            <w:left w:val="none" w:sz="0" w:space="0" w:color="auto"/>
                            <w:bottom w:val="none" w:sz="0" w:space="0" w:color="auto"/>
                            <w:right w:val="none" w:sz="0" w:space="0" w:color="auto"/>
                          </w:divBdr>
                          <w:divsChild>
                            <w:div w:id="223874833">
                              <w:marLeft w:val="0"/>
                              <w:marRight w:val="0"/>
                              <w:marTop w:val="0"/>
                              <w:marBottom w:val="0"/>
                              <w:divBdr>
                                <w:top w:val="none" w:sz="0" w:space="0" w:color="auto"/>
                                <w:left w:val="none" w:sz="0" w:space="0" w:color="auto"/>
                                <w:bottom w:val="none" w:sz="0" w:space="0" w:color="auto"/>
                                <w:right w:val="none" w:sz="0" w:space="0" w:color="auto"/>
                              </w:divBdr>
                              <w:divsChild>
                                <w:div w:id="2035180805">
                                  <w:marLeft w:val="0"/>
                                  <w:marRight w:val="0"/>
                                  <w:marTop w:val="0"/>
                                  <w:marBottom w:val="0"/>
                                  <w:divBdr>
                                    <w:top w:val="none" w:sz="0" w:space="0" w:color="auto"/>
                                    <w:left w:val="none" w:sz="0" w:space="0" w:color="auto"/>
                                    <w:bottom w:val="none" w:sz="0" w:space="0" w:color="auto"/>
                                    <w:right w:val="none" w:sz="0" w:space="0" w:color="auto"/>
                                  </w:divBdr>
                                  <w:divsChild>
                                    <w:div w:id="856117931">
                                      <w:marLeft w:val="0"/>
                                      <w:marRight w:val="0"/>
                                      <w:marTop w:val="0"/>
                                      <w:marBottom w:val="0"/>
                                      <w:divBdr>
                                        <w:top w:val="none" w:sz="0" w:space="0" w:color="auto"/>
                                        <w:left w:val="none" w:sz="0" w:space="0" w:color="auto"/>
                                        <w:bottom w:val="none" w:sz="0" w:space="0" w:color="auto"/>
                                        <w:right w:val="none" w:sz="0" w:space="0" w:color="auto"/>
                                      </w:divBdr>
                                      <w:divsChild>
                                        <w:div w:id="1579561148">
                                          <w:marLeft w:val="0"/>
                                          <w:marRight w:val="0"/>
                                          <w:marTop w:val="0"/>
                                          <w:marBottom w:val="0"/>
                                          <w:divBdr>
                                            <w:top w:val="none" w:sz="0" w:space="0" w:color="auto"/>
                                            <w:left w:val="none" w:sz="0" w:space="0" w:color="auto"/>
                                            <w:bottom w:val="none" w:sz="0" w:space="0" w:color="auto"/>
                                            <w:right w:val="none" w:sz="0" w:space="0" w:color="auto"/>
                                          </w:divBdr>
                                          <w:divsChild>
                                            <w:div w:id="1100636292">
                                              <w:marLeft w:val="0"/>
                                              <w:marRight w:val="0"/>
                                              <w:marTop w:val="0"/>
                                              <w:marBottom w:val="0"/>
                                              <w:divBdr>
                                                <w:top w:val="none" w:sz="0" w:space="0" w:color="auto"/>
                                                <w:left w:val="none" w:sz="0" w:space="0" w:color="auto"/>
                                                <w:bottom w:val="none" w:sz="0" w:space="0" w:color="auto"/>
                                                <w:right w:val="none" w:sz="0" w:space="0" w:color="auto"/>
                                              </w:divBdr>
                                              <w:divsChild>
                                                <w:div w:id="52371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948</Words>
  <Characters>5215</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Lith</dc:creator>
  <cp:keywords/>
  <dc:description/>
  <cp:lastModifiedBy>Robin Lith</cp:lastModifiedBy>
  <cp:revision>1</cp:revision>
  <dcterms:created xsi:type="dcterms:W3CDTF">2015-06-23T16:52:00Z</dcterms:created>
  <dcterms:modified xsi:type="dcterms:W3CDTF">2015-06-23T16:56:00Z</dcterms:modified>
</cp:coreProperties>
</file>